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beforeLines="0" w:line="360" w:lineRule="auto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附件1                    </w:t>
      </w:r>
      <w:r>
        <w:rPr>
          <w:rFonts w:hint="eastAsia" w:ascii="宋体" w:hAnsi="宋体" w:cs="宋体"/>
          <w:b/>
          <w:kern w:val="0"/>
          <w:sz w:val="28"/>
          <w:szCs w:val="28"/>
        </w:rPr>
        <w:t>在线视频公选课一览表</w:t>
      </w:r>
    </w:p>
    <w:p>
      <w:pPr>
        <w:widowControl/>
        <w:spacing w:before="156" w:line="360" w:lineRule="auto"/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1、尔雅通识课在线学习平台课程一览表</w:t>
      </w:r>
    </w:p>
    <w:tbl>
      <w:tblPr>
        <w:tblStyle w:val="3"/>
        <w:tblpPr w:leftFromText="180" w:rightFromText="180" w:vertAnchor="text" w:horzAnchor="margin" w:tblpXSpec="center" w:tblpY="284"/>
        <w:tblW w:w="8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3835"/>
        <w:gridCol w:w="1026"/>
        <w:gridCol w:w="1842"/>
        <w:gridCol w:w="709"/>
        <w:gridCol w:w="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668" w:type="dxa"/>
            <w:vAlign w:val="top"/>
          </w:tcPr>
          <w:p>
            <w:pPr>
              <w:widowControl/>
              <w:spacing w:beforeLines="0" w:line="360" w:lineRule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eastAsia="微软雅黑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3835" w:type="dxa"/>
            <w:vAlign w:val="top"/>
          </w:tcPr>
          <w:p>
            <w:pPr>
              <w:widowControl/>
              <w:spacing w:beforeLines="0" w:line="360" w:lineRule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eastAsia="微软雅黑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1026" w:type="dxa"/>
            <w:vAlign w:val="top"/>
          </w:tcPr>
          <w:p>
            <w:pPr>
              <w:widowControl/>
              <w:spacing w:beforeLines="0" w:line="360" w:lineRule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eastAsia="微软雅黑"/>
                <w:b/>
                <w:bCs/>
                <w:sz w:val="19"/>
                <w:szCs w:val="19"/>
              </w:rPr>
              <w:t>主讲人</w:t>
            </w:r>
          </w:p>
        </w:tc>
        <w:tc>
          <w:tcPr>
            <w:tcW w:w="1842" w:type="dxa"/>
            <w:vAlign w:val="top"/>
          </w:tcPr>
          <w:p>
            <w:pPr>
              <w:widowControl/>
              <w:spacing w:beforeLines="0" w:line="360" w:lineRule="auto"/>
              <w:ind w:firstLine="187" w:firstLineChars="98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eastAsia="微软雅黑"/>
                <w:b/>
                <w:bCs/>
                <w:sz w:val="19"/>
                <w:szCs w:val="19"/>
              </w:rPr>
              <w:t>主讲人单位</w:t>
            </w:r>
          </w:p>
        </w:tc>
        <w:tc>
          <w:tcPr>
            <w:tcW w:w="709" w:type="dxa"/>
            <w:vAlign w:val="top"/>
          </w:tcPr>
          <w:p>
            <w:pPr>
              <w:widowControl/>
              <w:spacing w:beforeLines="0" w:line="360" w:lineRule="auto"/>
              <w:ind w:right="-317" w:rightChars="-15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eastAsia="微软雅黑"/>
                <w:b/>
                <w:bCs/>
                <w:sz w:val="19"/>
                <w:szCs w:val="19"/>
              </w:rPr>
              <w:t>课时</w:t>
            </w:r>
          </w:p>
        </w:tc>
        <w:tc>
          <w:tcPr>
            <w:tcW w:w="830" w:type="dxa"/>
            <w:vAlign w:val="top"/>
          </w:tcPr>
          <w:p>
            <w:pPr>
              <w:widowControl/>
              <w:spacing w:beforeLines="0"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eastAsia="微软雅黑"/>
                <w:b/>
                <w:bCs/>
                <w:sz w:val="19"/>
                <w:szCs w:val="19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668" w:type="dxa"/>
            <w:vAlign w:val="top"/>
          </w:tcPr>
          <w:p>
            <w:pPr>
              <w:widowControl/>
              <w:spacing w:beforeLines="0" w:line="240" w:lineRule="auto"/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835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中华诗词之美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叶嘉莹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68" w:type="dxa"/>
            <w:vAlign w:val="top"/>
          </w:tcPr>
          <w:p>
            <w:pPr>
              <w:widowControl/>
              <w:spacing w:beforeLines="0" w:line="240" w:lineRule="auto"/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835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穿T恤听古典音乐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田艺苗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上海音乐学院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68" w:type="dxa"/>
            <w:vAlign w:val="bottom"/>
          </w:tcPr>
          <w:p>
            <w:pPr>
              <w:widowControl/>
              <w:spacing w:beforeLines="0" w:line="240" w:lineRule="auto"/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835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口才艺术与社交礼仪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艾跃进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68" w:type="dxa"/>
            <w:vAlign w:val="bottom"/>
          </w:tcPr>
          <w:p>
            <w:pPr>
              <w:widowControl/>
              <w:spacing w:beforeLines="0" w:line="240" w:lineRule="auto"/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835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人人爱设计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王震亚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4" w:hRule="atLeast"/>
        </w:trPr>
        <w:tc>
          <w:tcPr>
            <w:tcW w:w="668" w:type="dxa"/>
            <w:vAlign w:val="bottom"/>
          </w:tcPr>
          <w:p>
            <w:pPr>
              <w:widowControl/>
              <w:spacing w:beforeLines="0" w:line="240" w:lineRule="auto"/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835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从爱因斯坦到霍金的宇宙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赵  峥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北京师范大学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68" w:type="dxa"/>
            <w:vAlign w:val="bottom"/>
          </w:tcPr>
          <w:p>
            <w:pPr>
              <w:widowControl/>
              <w:spacing w:beforeLines="0" w:line="240" w:lineRule="auto"/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835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儒学复兴与当代启蒙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许倬云等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台湾大学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68" w:type="dxa"/>
            <w:vAlign w:val="bottom"/>
          </w:tcPr>
          <w:p>
            <w:pPr>
              <w:widowControl/>
              <w:spacing w:beforeLines="0" w:line="240" w:lineRule="auto"/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835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美的历程：美学导论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刘悦笛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中国社会科学院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68" w:type="dxa"/>
            <w:vAlign w:val="bottom"/>
          </w:tcPr>
          <w:p>
            <w:pPr>
              <w:widowControl/>
              <w:spacing w:beforeLines="0" w:line="240" w:lineRule="auto"/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835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宪法的魅力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张千帆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68" w:type="dxa"/>
            <w:vAlign w:val="bottom"/>
          </w:tcPr>
          <w:p>
            <w:pPr>
              <w:widowControl/>
              <w:spacing w:beforeLines="0" w:line="240" w:lineRule="auto"/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835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国学智慧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曹胜高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东北师范大学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68" w:type="dxa"/>
            <w:vAlign w:val="bottom"/>
          </w:tcPr>
          <w:p>
            <w:pPr>
              <w:widowControl/>
              <w:spacing w:beforeLines="0" w:line="240" w:lineRule="auto"/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35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从“愚昧”到“科学”-科学技术简史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雷  毅等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4" w:hRule="atLeast"/>
        </w:trPr>
        <w:tc>
          <w:tcPr>
            <w:tcW w:w="668" w:type="dxa"/>
            <w:vAlign w:val="bottom"/>
          </w:tcPr>
          <w:p>
            <w:pPr>
              <w:widowControl/>
              <w:spacing w:beforeLines="0" w:line="240" w:lineRule="auto"/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35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百年风流人物：康有为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周鼎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68" w:type="dxa"/>
            <w:vAlign w:val="bottom"/>
          </w:tcPr>
          <w:p>
            <w:pPr>
              <w:widowControl/>
              <w:spacing w:beforeLines="0" w:line="240" w:lineRule="auto"/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35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魅力科学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车云霞等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68" w:type="dxa"/>
            <w:vAlign w:val="bottom"/>
          </w:tcPr>
          <w:p>
            <w:pPr>
              <w:widowControl/>
              <w:spacing w:beforeLines="0" w:line="240" w:lineRule="auto"/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35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古希腊的思想世界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梁中和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68" w:type="dxa"/>
            <w:vAlign w:val="bottom"/>
          </w:tcPr>
          <w:p>
            <w:pPr>
              <w:widowControl/>
              <w:spacing w:beforeLines="0" w:line="240" w:lineRule="auto"/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35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美学原理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叶 朗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68" w:type="dxa"/>
            <w:vAlign w:val="bottom"/>
          </w:tcPr>
          <w:p>
            <w:pPr>
              <w:widowControl/>
              <w:spacing w:beforeLines="0" w:line="240" w:lineRule="auto"/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35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大脑的奥秘：神经科学概论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俞洪波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68" w:type="dxa"/>
            <w:vAlign w:val="bottom"/>
          </w:tcPr>
          <w:p>
            <w:pPr>
              <w:widowControl/>
              <w:spacing w:beforeLines="0" w:line="240" w:lineRule="auto"/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35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中国古典小说巅峰：四大名著鉴赏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蔡义江等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中国红楼梦学会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4" w:hRule="atLeast"/>
        </w:trPr>
        <w:tc>
          <w:tcPr>
            <w:tcW w:w="668" w:type="dxa"/>
            <w:vAlign w:val="bottom"/>
          </w:tcPr>
          <w:p>
            <w:pPr>
              <w:widowControl/>
              <w:spacing w:beforeLines="0" w:line="240" w:lineRule="auto"/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35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文艺复兴:欧洲由衰及盛的转折点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朱孝远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68" w:type="dxa"/>
            <w:vAlign w:val="bottom"/>
          </w:tcPr>
          <w:p>
            <w:pPr>
              <w:widowControl/>
              <w:spacing w:beforeLines="0" w:line="240" w:lineRule="auto"/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35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中华民族精神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杜志章等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华中科技大学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68" w:type="dxa"/>
            <w:vAlign w:val="bottom"/>
          </w:tcPr>
          <w:p>
            <w:pPr>
              <w:widowControl/>
              <w:spacing w:beforeLines="0" w:line="240" w:lineRule="auto"/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35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视觉文化与社会性别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沈奕斐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68" w:type="dxa"/>
            <w:vAlign w:val="bottom"/>
          </w:tcPr>
          <w:p>
            <w:pPr>
              <w:widowControl/>
              <w:spacing w:beforeLines="0" w:line="240" w:lineRule="auto"/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35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影视鉴赏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陈旭光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68" w:type="dxa"/>
            <w:vAlign w:val="bottom"/>
          </w:tcPr>
          <w:p>
            <w:pPr>
              <w:widowControl/>
              <w:spacing w:beforeLines="0" w:line="240" w:lineRule="auto"/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35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大学生恋爱与性健康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甄宏丽等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68" w:type="dxa"/>
            <w:vAlign w:val="bottom"/>
          </w:tcPr>
          <w:p>
            <w:pPr>
              <w:widowControl/>
              <w:spacing w:beforeLines="0" w:line="240" w:lineRule="auto"/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35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中国文化概论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李  山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北京师范大学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4" w:hRule="atLeast"/>
        </w:trPr>
        <w:tc>
          <w:tcPr>
            <w:tcW w:w="668" w:type="dxa"/>
            <w:vAlign w:val="bottom"/>
          </w:tcPr>
          <w:p>
            <w:pPr>
              <w:widowControl/>
              <w:spacing w:beforeLines="0" w:line="240" w:lineRule="auto"/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35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移动互联网时代的信息安全与防护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陈波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南京师范大学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68" w:type="dxa"/>
            <w:vAlign w:val="bottom"/>
          </w:tcPr>
          <w:p>
            <w:pPr>
              <w:widowControl/>
              <w:spacing w:beforeLines="0" w:line="240" w:lineRule="auto"/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35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食品安全与日常饮食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陈  芳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中国农业大学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68" w:type="dxa"/>
            <w:vAlign w:val="bottom"/>
          </w:tcPr>
          <w:p>
            <w:pPr>
              <w:widowControl/>
              <w:spacing w:beforeLines="0" w:line="240" w:lineRule="auto"/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35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星海求知：天文学的奥秘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苏宜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68" w:type="dxa"/>
            <w:vAlign w:val="bottom"/>
          </w:tcPr>
          <w:p>
            <w:pPr>
              <w:widowControl/>
              <w:spacing w:beforeLines="0" w:line="240" w:lineRule="auto"/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35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西方哲学智慧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张志伟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中国人民大学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68" w:type="dxa"/>
            <w:vAlign w:val="bottom"/>
          </w:tcPr>
          <w:p>
            <w:pPr>
              <w:widowControl/>
              <w:spacing w:beforeLines="0" w:line="240" w:lineRule="auto"/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35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大学生魅力讲话实操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殷亚敏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中华讲师网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</w:trPr>
        <w:tc>
          <w:tcPr>
            <w:tcW w:w="668" w:type="dxa"/>
            <w:vAlign w:val="bottom"/>
          </w:tcPr>
          <w:p>
            <w:pPr>
              <w:widowControl/>
              <w:spacing w:beforeLines="0" w:line="240" w:lineRule="auto"/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35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音乐鉴赏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周海宏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中央音乐学院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4" w:hRule="atLeast"/>
        </w:trPr>
        <w:tc>
          <w:tcPr>
            <w:tcW w:w="668" w:type="dxa"/>
            <w:vAlign w:val="top"/>
          </w:tcPr>
          <w:p>
            <w:pPr>
              <w:widowControl/>
              <w:spacing w:beforeLines="0" w:line="240" w:lineRule="auto"/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35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像经济学家那样思考：信息、激励与政策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陈钊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68" w:type="dxa"/>
            <w:vAlign w:val="top"/>
          </w:tcPr>
          <w:p>
            <w:pPr>
              <w:widowControl/>
              <w:spacing w:beforeLines="0" w:line="240" w:lineRule="auto"/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35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大学生安全教育（新版）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王大伟等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中国人民公安大学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30" w:type="dxa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3</w:t>
            </w:r>
          </w:p>
        </w:tc>
      </w:tr>
    </w:tbl>
    <w:p>
      <w:pPr>
        <w:widowControl/>
        <w:spacing w:before="156" w:line="360" w:lineRule="auto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>
      <w:pPr>
        <w:widowControl/>
        <w:spacing w:beforeLines="0" w:line="240" w:lineRule="auto"/>
        <w:jc w:val="left"/>
        <w:rPr>
          <w:rFonts w:hint="eastAsia" w:ascii="微软雅黑" w:hAnsi="微软雅黑" w:eastAsia="微软雅黑" w:cs="Tahoma"/>
          <w:color w:val="000000"/>
          <w:kern w:val="0"/>
          <w:sz w:val="20"/>
          <w:szCs w:val="20"/>
        </w:rPr>
      </w:pPr>
    </w:p>
    <w:p>
      <w:pPr>
        <w:widowControl/>
        <w:spacing w:beforeLines="0" w:line="360" w:lineRule="auto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>
      <w:pPr>
        <w:widowControl/>
        <w:spacing w:beforeLines="0" w:line="360" w:lineRule="auto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>
      <w:pPr>
        <w:widowControl/>
        <w:spacing w:beforeLines="0" w:line="360" w:lineRule="auto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>
      <w:pPr>
        <w:spacing w:beforeLines="0" w:line="360" w:lineRule="auto"/>
        <w:jc w:val="lef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2、智慧树在线教育平台课程一览表</w:t>
      </w:r>
    </w:p>
    <w:tbl>
      <w:tblPr>
        <w:tblStyle w:val="3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693"/>
        <w:gridCol w:w="2127"/>
        <w:gridCol w:w="141"/>
        <w:gridCol w:w="862"/>
        <w:gridCol w:w="774"/>
        <w:gridCol w:w="774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/>
              <w:rPr>
                <w:rFonts w:ascii="微软雅黑" w:hAnsi="微软雅黑" w:eastAsia="微软雅黑"/>
                <w:b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</w:rPr>
              <w:t>序号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/>
              <w:rPr>
                <w:rFonts w:ascii="微软雅黑" w:hAnsi="微软雅黑" w:eastAsia="微软雅黑"/>
                <w:b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</w:rPr>
              <w:t>课程名称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/>
              <w:rPr>
                <w:rFonts w:ascii="微软雅黑" w:hAnsi="微软雅黑" w:eastAsia="微软雅黑"/>
                <w:b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</w:rPr>
              <w:t>开课学校</w:t>
            </w: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/>
              <w:rPr>
                <w:rFonts w:ascii="微软雅黑" w:hAnsi="微软雅黑" w:eastAsia="微软雅黑"/>
                <w:b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</w:rPr>
              <w:t>负责人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/>
              <w:rPr>
                <w:rFonts w:ascii="微软雅黑" w:hAnsi="微软雅黑" w:eastAsia="微软雅黑"/>
                <w:b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</w:rPr>
              <w:t>学分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/>
              <w:rPr>
                <w:rFonts w:ascii="微软雅黑" w:hAnsi="微软雅黑" w:eastAsia="微软雅黑"/>
                <w:b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</w:rPr>
              <w:t>学时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/>
              <w:rPr>
                <w:rFonts w:ascii="微软雅黑" w:hAnsi="微软雅黑" w:eastAsia="微软雅黑"/>
                <w:b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</w:rPr>
              <w:t>课程模式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人文与医学</w:t>
            </w: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复旦大学医学院、上海交通大学医学院/跨校共建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混合式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演讲与口才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北京航空航天大学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姚小玲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混合式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大学生创业基础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上海理工大学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吴满琳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食品安全与日常饮食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中国农业大学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沈群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>
        <w:tblPrEx>
          <w:tblLayout w:type="fixed"/>
        </w:tblPrEx>
        <w:trPr>
          <w:trHeight w:val="33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现代礼仪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袁涤非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中国传统文化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张蓉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职业素质养成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联盟推荐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林正刚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影片精读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戴锦华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20世纪西方音乐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毕明辉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健康膳食解码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佳木斯大学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祝丽玲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>
        <w:tblPrEx>
          <w:tblLayout w:type="fixed"/>
        </w:tblPrEx>
        <w:trPr>
          <w:trHeight w:val="33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灾难救援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上海多家医院与医学院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黄钢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大学生心理健康教育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江汉大学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孔晓东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书法概论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北京师范大学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倪文东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诗经爱情诗十二讲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上海第二工业大学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戴从喜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视觉素养导论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黎荔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中国民族音乐作品鉴赏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北京师范大学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张璐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>
        <w:tblPrEx>
          <w:tblLayout w:type="fixed"/>
        </w:tblPrEx>
        <w:trPr>
          <w:trHeight w:val="33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古典音乐欣赏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上海音乐学院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王勇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孙子兵法中的思维智慧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哈尔滨工程大学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于凡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唐诗宋词人文解读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上海交通大学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李康化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数字化医院解密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上海交通大学医学院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陆斌杰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中药炮制学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江西中医药大学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钟凌云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细胞的命运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邹方东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>
        <w:tblPrEx>
          <w:tblLayout w:type="fixed"/>
        </w:tblPrEx>
        <w:trPr>
          <w:trHeight w:val="33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汽车行走的艺术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王建华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口腔探密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南昌大学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王予江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健康导航与科学用药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张京玲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常用中医护理技术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江西中医药大学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江虹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开启疑案之门的金钥匙</w:t>
            </w: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—司法鉴定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华东政法大学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杜志淳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大学生性健康修养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马保华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>
        <w:tblPrEx>
          <w:tblLayout w:type="fixed"/>
        </w:tblPrEx>
        <w:trPr>
          <w:trHeight w:val="33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kern w:val="0"/>
                <w:sz w:val="20"/>
                <w:szCs w:val="20"/>
              </w:rPr>
              <w:t>异彩纷呈的民族文化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kern w:val="0"/>
                <w:sz w:val="20"/>
                <w:szCs w:val="20"/>
              </w:rPr>
              <w:t>中南民族大学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孟凡云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ahoma"/>
                <w:kern w:val="0"/>
                <w:sz w:val="18"/>
                <w:szCs w:val="18"/>
              </w:rPr>
              <w:t>诺贝尔生理学或医学奖史话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kern w:val="0"/>
                <w:sz w:val="20"/>
                <w:szCs w:val="20"/>
              </w:rPr>
              <w:t>华中师范大学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kern w:val="0"/>
                <w:sz w:val="20"/>
                <w:szCs w:val="20"/>
              </w:rPr>
              <w:t>张铭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kern w:val="0"/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rPr>
                <w:rFonts w:ascii="微软雅黑" w:hAnsi="微软雅黑" w:eastAsia="微软雅黑" w:cs="Tahoma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在线式</w:t>
            </w:r>
          </w:p>
        </w:tc>
      </w:tr>
    </w:tbl>
    <w:p>
      <w:pPr>
        <w:spacing w:beforeLines="0"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beforeLines="0"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beforeLines="0"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beforeLines="0"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beforeLines="0" w:line="360" w:lineRule="auto"/>
        <w:jc w:val="left"/>
        <w:rPr>
          <w:rFonts w:hint="eastAsia" w:ascii="宋体" w:hAnsi="宋体" w:cs="宋体"/>
          <w:sz w:val="24"/>
        </w:rPr>
      </w:pPr>
    </w:p>
    <w:tbl>
      <w:tblPr>
        <w:tblStyle w:val="3"/>
        <w:tblpPr w:leftFromText="180" w:rightFromText="180" w:vertAnchor="text" w:horzAnchor="margin" w:tblpY="626"/>
        <w:tblW w:w="9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544"/>
        <w:gridCol w:w="992"/>
        <w:gridCol w:w="2048"/>
        <w:gridCol w:w="778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tblHeader/>
        </w:trPr>
        <w:tc>
          <w:tcPr>
            <w:tcW w:w="675" w:type="dxa"/>
            <w:vAlign w:val="top"/>
          </w:tcPr>
          <w:p>
            <w:pPr>
              <w:widowControl/>
              <w:spacing w:beforeLines="0" w:line="360" w:lineRule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eastAsia="微软雅黑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3544" w:type="dxa"/>
            <w:vAlign w:val="top"/>
          </w:tcPr>
          <w:p>
            <w:pPr>
              <w:widowControl/>
              <w:spacing w:beforeLines="0" w:line="360" w:lineRule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eastAsia="微软雅黑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992" w:type="dxa"/>
            <w:vAlign w:val="top"/>
          </w:tcPr>
          <w:p>
            <w:pPr>
              <w:widowControl/>
              <w:spacing w:beforeLines="0" w:line="360" w:lineRule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eastAsia="微软雅黑"/>
                <w:b/>
                <w:bCs/>
                <w:sz w:val="19"/>
                <w:szCs w:val="19"/>
              </w:rPr>
              <w:t>主讲人</w:t>
            </w:r>
          </w:p>
        </w:tc>
        <w:tc>
          <w:tcPr>
            <w:tcW w:w="2048" w:type="dxa"/>
            <w:vAlign w:val="top"/>
          </w:tcPr>
          <w:p>
            <w:pPr>
              <w:widowControl/>
              <w:spacing w:beforeLines="0" w:line="360" w:lineRule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eastAsia="微软雅黑"/>
                <w:b/>
                <w:bCs/>
                <w:sz w:val="19"/>
                <w:szCs w:val="19"/>
              </w:rPr>
              <w:t>主讲人单位</w:t>
            </w:r>
          </w:p>
        </w:tc>
        <w:tc>
          <w:tcPr>
            <w:tcW w:w="778" w:type="dxa"/>
            <w:vAlign w:val="top"/>
          </w:tcPr>
          <w:p>
            <w:pPr>
              <w:widowControl/>
              <w:spacing w:beforeLines="0" w:line="360" w:lineRule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eastAsia="微软雅黑"/>
                <w:b/>
                <w:bCs/>
                <w:sz w:val="19"/>
                <w:szCs w:val="19"/>
              </w:rPr>
              <w:t>课时</w:t>
            </w:r>
          </w:p>
        </w:tc>
        <w:tc>
          <w:tcPr>
            <w:tcW w:w="1159" w:type="dxa"/>
            <w:vAlign w:val="top"/>
          </w:tcPr>
          <w:p>
            <w:pPr>
              <w:widowControl/>
              <w:spacing w:beforeLines="0" w:line="360" w:lineRule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eastAsia="微软雅黑"/>
                <w:b/>
                <w:bCs/>
                <w:sz w:val="19"/>
                <w:szCs w:val="19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75" w:type="dxa"/>
            <w:vAlign w:val="bottom"/>
          </w:tcPr>
          <w:p>
            <w:pPr>
              <w:widowControl/>
              <w:spacing w:beforeLines="0" w:line="240" w:lineRule="auto"/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44" w:type="dxa"/>
            <w:vAlign w:val="center"/>
          </w:tcPr>
          <w:p>
            <w:pPr>
              <w:spacing w:before="156" w:line="240" w:lineRule="auto"/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《安全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Batang" w:hAnsi="Batang" w:eastAsia="Batang" w:cs="Batang"/>
                <w:color w:val="000000"/>
                <w:kern w:val="0"/>
                <w:sz w:val="20"/>
                <w:szCs w:val="20"/>
              </w:rPr>
              <w:t>生活</w:t>
            </w: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》</w:t>
            </w:r>
          </w:p>
        </w:tc>
        <w:tc>
          <w:tcPr>
            <w:tcW w:w="992" w:type="dxa"/>
            <w:vAlign w:val="center"/>
          </w:tcPr>
          <w:p>
            <w:pPr>
              <w:spacing w:before="156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王大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伟</w:t>
            </w:r>
          </w:p>
        </w:tc>
        <w:tc>
          <w:tcPr>
            <w:tcW w:w="2048" w:type="dxa"/>
            <w:vAlign w:val="center"/>
          </w:tcPr>
          <w:p>
            <w:pPr>
              <w:spacing w:before="156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中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</w:t>
            </w:r>
            <w:r>
              <w:rPr>
                <w:rFonts w:hint="eastAsia" w:ascii="Batang" w:hAnsi="Batang" w:eastAsia="Batang" w:cs="Batang"/>
                <w:color w:val="000000"/>
                <w:kern w:val="0"/>
                <w:sz w:val="20"/>
                <w:szCs w:val="20"/>
              </w:rPr>
              <w:t>公安大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</w:t>
            </w:r>
          </w:p>
        </w:tc>
        <w:tc>
          <w:tcPr>
            <w:tcW w:w="778" w:type="dxa"/>
            <w:vAlign w:val="center"/>
          </w:tcPr>
          <w:p>
            <w:pPr>
              <w:spacing w:before="156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1159" w:type="dxa"/>
            <w:vAlign w:val="center"/>
          </w:tcPr>
          <w:p>
            <w:pPr>
              <w:spacing w:before="156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75" w:type="dxa"/>
            <w:vAlign w:val="bottom"/>
          </w:tcPr>
          <w:p>
            <w:pPr>
              <w:widowControl/>
              <w:spacing w:beforeLines="0" w:line="240" w:lineRule="auto"/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544" w:type="dxa"/>
            <w:vAlign w:val="center"/>
          </w:tcPr>
          <w:p>
            <w:pPr>
              <w:spacing w:before="156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《哲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学与</w:t>
            </w:r>
            <w:r>
              <w:rPr>
                <w:rFonts w:hint="eastAsia" w:ascii="Batang" w:hAnsi="Batang" w:eastAsia="Batang" w:cs="Batang"/>
                <w:color w:val="000000"/>
                <w:kern w:val="0"/>
                <w:sz w:val="20"/>
                <w:szCs w:val="20"/>
              </w:rPr>
              <w:t>人生》</w:t>
            </w:r>
          </w:p>
        </w:tc>
        <w:tc>
          <w:tcPr>
            <w:tcW w:w="992" w:type="dxa"/>
            <w:vAlign w:val="center"/>
          </w:tcPr>
          <w:p>
            <w:pPr>
              <w:spacing w:before="156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傅佩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荣</w:t>
            </w:r>
          </w:p>
        </w:tc>
        <w:tc>
          <w:tcPr>
            <w:tcW w:w="2048" w:type="dxa"/>
            <w:vAlign w:val="center"/>
          </w:tcPr>
          <w:p>
            <w:pPr>
              <w:spacing w:before="156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湾</w:t>
            </w:r>
            <w:r>
              <w:rPr>
                <w:rFonts w:hint="eastAsia" w:ascii="Batang" w:hAnsi="Batang" w:eastAsia="Batang" w:cs="Batang"/>
                <w:color w:val="000000"/>
                <w:kern w:val="0"/>
                <w:sz w:val="20"/>
                <w:szCs w:val="20"/>
              </w:rPr>
              <w:t>大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</w:t>
            </w:r>
          </w:p>
        </w:tc>
        <w:tc>
          <w:tcPr>
            <w:tcW w:w="778" w:type="dxa"/>
            <w:vAlign w:val="center"/>
          </w:tcPr>
          <w:p>
            <w:pPr>
              <w:spacing w:before="156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59" w:type="dxa"/>
            <w:vAlign w:val="center"/>
          </w:tcPr>
          <w:p>
            <w:pPr>
              <w:spacing w:before="156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75" w:type="dxa"/>
            <w:vAlign w:val="bottom"/>
          </w:tcPr>
          <w:p>
            <w:pPr>
              <w:widowControl/>
              <w:spacing w:beforeLines="0" w:line="240" w:lineRule="auto"/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>
            <w:pPr>
              <w:spacing w:before="156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《魅力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数学</w:t>
            </w:r>
            <w:r>
              <w:rPr>
                <w:rFonts w:hint="eastAsia" w:ascii="Batang" w:hAnsi="Batang" w:eastAsia="Batang" w:cs="Batang"/>
                <w:color w:val="000000"/>
                <w:kern w:val="0"/>
                <w:sz w:val="20"/>
                <w:szCs w:val="20"/>
              </w:rPr>
              <w:t>》</w:t>
            </w:r>
          </w:p>
        </w:tc>
        <w:tc>
          <w:tcPr>
            <w:tcW w:w="992" w:type="dxa"/>
            <w:vAlign w:val="center"/>
          </w:tcPr>
          <w:p>
            <w:pPr>
              <w:spacing w:before="156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张顺</w:t>
            </w:r>
            <w:r>
              <w:rPr>
                <w:rFonts w:hint="eastAsia" w:ascii="Batang" w:hAnsi="Batang" w:eastAsia="Batang" w:cs="Batang"/>
                <w:color w:val="000000"/>
                <w:kern w:val="0"/>
                <w:sz w:val="20"/>
                <w:szCs w:val="20"/>
              </w:rPr>
              <w:t>燕</w:t>
            </w:r>
          </w:p>
        </w:tc>
        <w:tc>
          <w:tcPr>
            <w:tcW w:w="2048" w:type="dxa"/>
            <w:vAlign w:val="center"/>
          </w:tcPr>
          <w:p>
            <w:pPr>
              <w:spacing w:before="156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北京大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</w:t>
            </w:r>
          </w:p>
        </w:tc>
        <w:tc>
          <w:tcPr>
            <w:tcW w:w="778" w:type="dxa"/>
            <w:vAlign w:val="center"/>
          </w:tcPr>
          <w:p>
            <w:pPr>
              <w:spacing w:before="156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59" w:type="dxa"/>
            <w:vAlign w:val="center"/>
          </w:tcPr>
          <w:p>
            <w:pPr>
              <w:spacing w:before="156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75" w:type="dxa"/>
            <w:vAlign w:val="bottom"/>
          </w:tcPr>
          <w:p>
            <w:pPr>
              <w:widowControl/>
              <w:spacing w:beforeLines="0" w:line="240" w:lineRule="auto"/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544" w:type="dxa"/>
            <w:vAlign w:val="center"/>
          </w:tcPr>
          <w:p>
            <w:pPr>
              <w:spacing w:before="156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工作价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值观</w:t>
            </w:r>
            <w:r>
              <w:rPr>
                <w:rFonts w:hint="eastAsia" w:ascii="Batang" w:hAnsi="Batang" w:eastAsia="Batang" w:cs="Batang"/>
                <w:color w:val="000000"/>
                <w:kern w:val="0"/>
                <w:sz w:val="20"/>
                <w:szCs w:val="20"/>
              </w:rPr>
              <w:t>——《第一次把事情做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</w:t>
            </w:r>
            <w:r>
              <w:rPr>
                <w:rFonts w:hint="eastAsia" w:ascii="Batang" w:hAnsi="Batang" w:eastAsia="Batang" w:cs="Batang"/>
                <w:color w:val="000000"/>
                <w:kern w:val="0"/>
                <w:sz w:val="20"/>
                <w:szCs w:val="20"/>
              </w:rPr>
              <w:t>》</w:t>
            </w:r>
          </w:p>
        </w:tc>
        <w:tc>
          <w:tcPr>
            <w:tcW w:w="992" w:type="dxa"/>
            <w:vAlign w:val="center"/>
          </w:tcPr>
          <w:p>
            <w:pPr>
              <w:spacing w:before="156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杨钢</w:t>
            </w:r>
          </w:p>
        </w:tc>
        <w:tc>
          <w:tcPr>
            <w:tcW w:w="2048" w:type="dxa"/>
            <w:vAlign w:val="center"/>
          </w:tcPr>
          <w:p>
            <w:pPr>
              <w:spacing w:before="156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北京大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</w:t>
            </w:r>
          </w:p>
        </w:tc>
        <w:tc>
          <w:tcPr>
            <w:tcW w:w="778" w:type="dxa"/>
            <w:vAlign w:val="center"/>
          </w:tcPr>
          <w:p>
            <w:pPr>
              <w:spacing w:before="156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59" w:type="dxa"/>
            <w:vAlign w:val="center"/>
          </w:tcPr>
          <w:p>
            <w:pPr>
              <w:spacing w:before="156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4" w:hRule="atLeast"/>
        </w:trPr>
        <w:tc>
          <w:tcPr>
            <w:tcW w:w="675" w:type="dxa"/>
            <w:vAlign w:val="bottom"/>
          </w:tcPr>
          <w:p>
            <w:pPr>
              <w:widowControl/>
              <w:spacing w:beforeLines="0" w:line="240" w:lineRule="auto"/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544" w:type="dxa"/>
            <w:vAlign w:val="center"/>
          </w:tcPr>
          <w:p>
            <w:pPr>
              <w:spacing w:before="156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《世界文化地理》</w:t>
            </w:r>
          </w:p>
        </w:tc>
        <w:tc>
          <w:tcPr>
            <w:tcW w:w="992" w:type="dxa"/>
            <w:vAlign w:val="center"/>
          </w:tcPr>
          <w:p>
            <w:pPr>
              <w:spacing w:before="156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王恩涌</w:t>
            </w:r>
          </w:p>
        </w:tc>
        <w:tc>
          <w:tcPr>
            <w:tcW w:w="2048" w:type="dxa"/>
            <w:vAlign w:val="center"/>
          </w:tcPr>
          <w:p>
            <w:pPr>
              <w:spacing w:before="156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北京大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</w:t>
            </w:r>
          </w:p>
        </w:tc>
        <w:tc>
          <w:tcPr>
            <w:tcW w:w="778" w:type="dxa"/>
            <w:vAlign w:val="center"/>
          </w:tcPr>
          <w:p>
            <w:pPr>
              <w:spacing w:before="156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59" w:type="dxa"/>
            <w:vAlign w:val="center"/>
          </w:tcPr>
          <w:p>
            <w:pPr>
              <w:spacing w:before="156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75" w:type="dxa"/>
            <w:vAlign w:val="bottom"/>
          </w:tcPr>
          <w:p>
            <w:pPr>
              <w:widowControl/>
              <w:spacing w:beforeLines="0" w:line="240" w:lineRule="auto"/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544" w:type="dxa"/>
            <w:vAlign w:val="center"/>
          </w:tcPr>
          <w:p>
            <w:pPr>
              <w:spacing w:before="156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沟</w:t>
            </w:r>
            <w:r>
              <w:rPr>
                <w:rFonts w:hint="eastAsia" w:ascii="Batang" w:hAnsi="Batang" w:eastAsia="Batang" w:cs="Batang"/>
                <w:color w:val="000000"/>
                <w:kern w:val="0"/>
                <w:sz w:val="20"/>
                <w:szCs w:val="20"/>
              </w:rPr>
              <w:t>通心理》</w:t>
            </w:r>
          </w:p>
        </w:tc>
        <w:tc>
          <w:tcPr>
            <w:tcW w:w="992" w:type="dxa"/>
            <w:vAlign w:val="center"/>
          </w:tcPr>
          <w:p>
            <w:pPr>
              <w:spacing w:before="156" w:line="240" w:lineRule="auto"/>
              <w:rPr>
                <w:rFonts w:ascii="微软雅黑" w:hAnsi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</w:t>
            </w:r>
            <w:r>
              <w:rPr>
                <w:rFonts w:hint="eastAsia" w:ascii="Batang" w:hAnsi="Batang" w:eastAsia="Batang" w:cs="Batang"/>
                <w:color w:val="000000"/>
                <w:kern w:val="0"/>
                <w:sz w:val="20"/>
                <w:szCs w:val="20"/>
              </w:rPr>
              <w:t>科</w:t>
            </w:r>
            <w:r>
              <w:rPr>
                <w:rFonts w:hint="eastAsia" w:ascii="微软雅黑" w:hAnsi="微软雅黑" w:cs="Tahoma"/>
                <w:color w:val="000000"/>
                <w:kern w:val="0"/>
                <w:sz w:val="20"/>
                <w:szCs w:val="20"/>
              </w:rPr>
              <w:t>炎</w:t>
            </w:r>
          </w:p>
        </w:tc>
        <w:tc>
          <w:tcPr>
            <w:tcW w:w="2048" w:type="dxa"/>
            <w:vAlign w:val="center"/>
          </w:tcPr>
          <w:p>
            <w:pPr>
              <w:spacing w:before="156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北京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</w:t>
            </w:r>
            <w:r>
              <w:rPr>
                <w:rFonts w:hint="eastAsia" w:ascii="Batang" w:hAnsi="Batang" w:eastAsia="Batang" w:cs="Batang"/>
                <w:color w:val="000000"/>
                <w:kern w:val="0"/>
                <w:sz w:val="20"/>
                <w:szCs w:val="20"/>
              </w:rPr>
              <w:t>通管理咨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询</w:t>
            </w:r>
          </w:p>
        </w:tc>
        <w:tc>
          <w:tcPr>
            <w:tcW w:w="778" w:type="dxa"/>
            <w:vAlign w:val="center"/>
          </w:tcPr>
          <w:p>
            <w:pPr>
              <w:spacing w:before="156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59" w:type="dxa"/>
            <w:vAlign w:val="center"/>
          </w:tcPr>
          <w:p>
            <w:pPr>
              <w:spacing w:before="156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75" w:type="dxa"/>
            <w:vAlign w:val="bottom"/>
          </w:tcPr>
          <w:p>
            <w:pPr>
              <w:widowControl/>
              <w:spacing w:beforeLines="0" w:line="240" w:lineRule="auto"/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544" w:type="dxa"/>
            <w:vAlign w:val="center"/>
          </w:tcPr>
          <w:p>
            <w:pPr>
              <w:spacing w:before="156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职场</w:t>
            </w:r>
            <w:r>
              <w:rPr>
                <w:rFonts w:hint="eastAsia" w:ascii="Batang" w:hAnsi="Batang" w:eastAsia="Batang" w:cs="Batang"/>
                <w:color w:val="000000"/>
                <w:kern w:val="0"/>
                <w:sz w:val="20"/>
                <w:szCs w:val="20"/>
              </w:rPr>
              <w:t>心理》</w:t>
            </w:r>
          </w:p>
        </w:tc>
        <w:tc>
          <w:tcPr>
            <w:tcW w:w="992" w:type="dxa"/>
            <w:vAlign w:val="center"/>
          </w:tcPr>
          <w:p>
            <w:pPr>
              <w:spacing w:before="156" w:line="240" w:lineRule="auto"/>
              <w:rPr>
                <w:rFonts w:ascii="微软雅黑" w:hAnsi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</w:t>
            </w:r>
            <w:r>
              <w:rPr>
                <w:rFonts w:hint="eastAsia" w:ascii="Batang" w:hAnsi="Batang" w:eastAsia="Batang" w:cs="Batang"/>
                <w:color w:val="000000"/>
                <w:kern w:val="0"/>
                <w:sz w:val="20"/>
                <w:szCs w:val="20"/>
              </w:rPr>
              <w:t>科</w:t>
            </w:r>
            <w:r>
              <w:rPr>
                <w:rFonts w:hint="eastAsia" w:ascii="微软雅黑" w:hAnsi="微软雅黑" w:cs="Tahoma"/>
                <w:color w:val="000000"/>
                <w:kern w:val="0"/>
                <w:sz w:val="20"/>
                <w:szCs w:val="20"/>
              </w:rPr>
              <w:t>炎</w:t>
            </w:r>
          </w:p>
        </w:tc>
        <w:tc>
          <w:tcPr>
            <w:tcW w:w="2048" w:type="dxa"/>
            <w:vAlign w:val="center"/>
          </w:tcPr>
          <w:p>
            <w:pPr>
              <w:spacing w:before="156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北京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</w:t>
            </w:r>
            <w:r>
              <w:rPr>
                <w:rFonts w:hint="eastAsia" w:ascii="Batang" w:hAnsi="Batang" w:eastAsia="Batang" w:cs="Batang"/>
                <w:color w:val="000000"/>
                <w:kern w:val="0"/>
                <w:sz w:val="20"/>
                <w:szCs w:val="20"/>
              </w:rPr>
              <w:t>通管理咨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询</w:t>
            </w:r>
          </w:p>
        </w:tc>
        <w:tc>
          <w:tcPr>
            <w:tcW w:w="778" w:type="dxa"/>
            <w:vAlign w:val="center"/>
          </w:tcPr>
          <w:p>
            <w:pPr>
              <w:spacing w:before="156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59" w:type="dxa"/>
            <w:vAlign w:val="center"/>
          </w:tcPr>
          <w:p>
            <w:pPr>
              <w:spacing w:before="156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75" w:type="dxa"/>
            <w:vAlign w:val="bottom"/>
          </w:tcPr>
          <w:p>
            <w:pPr>
              <w:widowControl/>
              <w:spacing w:beforeLines="0" w:line="240" w:lineRule="auto"/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544" w:type="dxa"/>
            <w:vAlign w:val="center"/>
          </w:tcPr>
          <w:p>
            <w:pPr>
              <w:spacing w:before="156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《中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</w:t>
            </w:r>
            <w:r>
              <w:rPr>
                <w:rFonts w:hint="eastAsia" w:ascii="Batang" w:hAnsi="Batang" w:eastAsia="Batang" w:cs="Batang"/>
                <w:color w:val="000000"/>
                <w:kern w:val="0"/>
                <w:sz w:val="20"/>
                <w:szCs w:val="20"/>
              </w:rPr>
              <w:t>古建筑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赏</w:t>
            </w:r>
            <w:r>
              <w:rPr>
                <w:rFonts w:hint="eastAsia" w:ascii="Batang" w:hAnsi="Batang" w:eastAsia="Batang" w:cs="Batang"/>
                <w:color w:val="000000"/>
                <w:kern w:val="0"/>
                <w:sz w:val="20"/>
                <w:szCs w:val="20"/>
              </w:rPr>
              <w:t>析》</w:t>
            </w:r>
          </w:p>
        </w:tc>
        <w:tc>
          <w:tcPr>
            <w:tcW w:w="992" w:type="dxa"/>
            <w:vAlign w:val="center"/>
          </w:tcPr>
          <w:p>
            <w:pPr>
              <w:spacing w:before="156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楼庆</w:t>
            </w:r>
            <w:r>
              <w:rPr>
                <w:rFonts w:hint="eastAsia" w:ascii="Batang" w:hAnsi="Batang" w:eastAsia="Batang" w:cs="Batang"/>
                <w:color w:val="000000"/>
                <w:kern w:val="0"/>
                <w:sz w:val="20"/>
                <w:szCs w:val="20"/>
              </w:rPr>
              <w:t>西</w:t>
            </w:r>
          </w:p>
        </w:tc>
        <w:tc>
          <w:tcPr>
            <w:tcW w:w="2048" w:type="dxa"/>
            <w:vAlign w:val="center"/>
          </w:tcPr>
          <w:p>
            <w:pPr>
              <w:spacing w:before="156" w:line="240" w:lineRule="auto"/>
              <w:jc w:val="left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清华</w:t>
            </w: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大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</w:t>
            </w:r>
          </w:p>
        </w:tc>
        <w:tc>
          <w:tcPr>
            <w:tcW w:w="778" w:type="dxa"/>
            <w:vAlign w:val="center"/>
          </w:tcPr>
          <w:p>
            <w:pPr>
              <w:spacing w:before="156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59" w:type="dxa"/>
            <w:vAlign w:val="center"/>
          </w:tcPr>
          <w:p>
            <w:pPr>
              <w:spacing w:before="156" w:line="240" w:lineRule="auto"/>
              <w:rPr>
                <w:rFonts w:ascii="微软雅黑" w:hAnsi="微软雅黑" w:eastAsia="微软雅黑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ahoma"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>
      <w:pPr>
        <w:spacing w:beforeLines="0" w:line="360" w:lineRule="auto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3、麦课在线学习平台课程一览表</w:t>
      </w:r>
    </w:p>
    <w:p>
      <w:pPr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FangSong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decorative"/>
    <w:pitch w:val="default"/>
    <w:sig w:usb0="61007A87" w:usb1="80000000" w:usb2="00000008" w:usb3="00000000" w:csb0="200101FF" w:csb1="20280000"/>
  </w:font>
  <w:font w:name="微软雅黑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Batang">
    <w:altName w:val="GulimChe"/>
    <w:panose1 w:val="02030600000101010101"/>
    <w:charset w:val="81"/>
    <w:family w:val="modern"/>
    <w:pitch w:val="default"/>
    <w:sig w:usb0="00000000" w:usb1="00000000" w:usb2="00000030" w:usb3="00000000" w:csb0="0008009F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B05F8"/>
    <w:rsid w:val="2E4B05F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 w:line="240" w:lineRule="exact"/>
      <w:jc w:val="center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2016-04-19T02:38:00Z</dcterms:created>
  <dc:creator>Administrator</dc:creator>
  <cp:lastModifiedBy>Administrator</cp:lastModifiedBy>
  <dcterms:modified xsi:type="dcterms:W3CDTF">2016-04-19T02:38:49Z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